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402C16" w:rsidP="008D455B">
            <w:pPr>
              <w:rPr>
                <w:sz w:val="22"/>
                <w:szCs w:val="22"/>
              </w:rPr>
            </w:pPr>
            <w:r w:rsidRPr="00625D62">
              <w:rPr>
                <w:b/>
                <w:sz w:val="22"/>
                <w:szCs w:val="22"/>
              </w:rPr>
              <w:t>DIAGRAMADOR</w:t>
            </w:r>
            <w:r w:rsidRPr="00402C16">
              <w:rPr>
                <w:sz w:val="22"/>
                <w:szCs w:val="22"/>
              </w:rPr>
              <w:t xml:space="preserve"> - CÓDIGO CBO – 7661-20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02C16" w:rsidRDefault="00B739C0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>
              <w:t xml:space="preserve"> </w:t>
            </w:r>
            <w:r w:rsidR="00402C16" w:rsidRPr="00402C16">
              <w:rPr>
                <w:sz w:val="22"/>
                <w:szCs w:val="22"/>
              </w:rPr>
              <w:t>ESCOLARIDADE: Médio</w:t>
            </w:r>
            <w:proofErr w:type="gramStart"/>
            <w:r w:rsidR="00402C16" w:rsidRPr="00402C16">
              <w:rPr>
                <w:sz w:val="22"/>
                <w:szCs w:val="22"/>
              </w:rPr>
              <w:t xml:space="preserve">  </w:t>
            </w:r>
            <w:proofErr w:type="gramEnd"/>
            <w:r w:rsidR="00402C16" w:rsidRPr="00402C16">
              <w:rPr>
                <w:sz w:val="22"/>
                <w:szCs w:val="22"/>
              </w:rPr>
              <w:t>Completo + curso de editoração eletrônica</w:t>
            </w:r>
            <w:r w:rsidR="001F4A99">
              <w:rPr>
                <w:sz w:val="22"/>
                <w:szCs w:val="22"/>
              </w:rPr>
              <w:t>·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A410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meses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07377" w:rsidRDefault="007A6B24">
      <w:pPr>
        <w:rPr>
          <w:b/>
        </w:rPr>
      </w:pPr>
      <w:r w:rsidRPr="00B07377">
        <w:rPr>
          <w:b/>
        </w:rPr>
        <w:t>I. Identificação da IFE: ________________________________________________________________________________________</w:t>
      </w:r>
    </w:p>
    <w:p w:rsidR="00CB5CE2" w:rsidRPr="00B07377" w:rsidRDefault="00CB5CE2" w:rsidP="004F66AF">
      <w:pPr>
        <w:jc w:val="both"/>
        <w:rPr>
          <w:b/>
        </w:rPr>
      </w:pPr>
    </w:p>
    <w:p w:rsidR="007A6B24" w:rsidRPr="00B07377" w:rsidRDefault="007A6B24" w:rsidP="00F22783">
      <w:pPr>
        <w:jc w:val="both"/>
        <w:rPr>
          <w:b/>
        </w:rPr>
      </w:pPr>
      <w:r w:rsidRPr="00B07377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625D62" w:rsidRDefault="00625D62" w:rsidP="00EE2601">
      <w:pPr>
        <w:rPr>
          <w:b/>
        </w:rPr>
      </w:pPr>
    </w:p>
    <w:p w:rsidR="00EE2601" w:rsidRPr="007A6B24" w:rsidRDefault="00625D6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625D62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E873AF" w:rsidRDefault="00E873AF" w:rsidP="00E873AF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Planejar serviços de pré-impressão gráfica. Realizar programação visual gráfica e editorar textos e imagens. Operar processos de tratamento de imagem, montar fotolitos e imposição eletrônica. Operar sistemas de prova e copiam chapas. Gravar matrizes para </w:t>
            </w:r>
            <w:proofErr w:type="spellStart"/>
            <w:r>
              <w:t>rotogravura</w:t>
            </w:r>
            <w:proofErr w:type="spellEnd"/>
            <w:r>
              <w:t xml:space="preserve">, flexografia, </w:t>
            </w:r>
            <w:proofErr w:type="spellStart"/>
            <w:r>
              <w:t>calcografia</w:t>
            </w:r>
            <w:proofErr w:type="spellEnd"/>
            <w:r>
              <w:t xml:space="preserve"> e serigrafia. Trabalhar seguindo normas de segurança, higiene, qualidade e preservação ambiental.</w:t>
            </w:r>
          </w:p>
          <w:p w:rsidR="00E873AF" w:rsidRPr="007A6B24" w:rsidRDefault="00E873AF" w:rsidP="00E873AF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7A6B24" w:rsidRPr="007A6B24" w:rsidRDefault="00625D62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EA661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EA661A">
              <w:rPr>
                <w:b/>
                <w:sz w:val="22"/>
                <w:szCs w:val="22"/>
              </w:rPr>
              <w:t>DESCRIÇÃO DE ATIVIDADES TÍPICAS DO CARGO</w:t>
            </w:r>
          </w:p>
          <w:p w:rsidR="00625D62" w:rsidRDefault="00625D62" w:rsidP="00625D62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25D62" w:rsidP="00625D62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serviços de pré-impressão: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ordem de serviço; requisitar material para o setor responsável; verificar as condições dos equipamentos; elaborar orçamento; elaborar projeto.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programação visual gráfica: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processo de produção; definir matéria-prima; definir características da programação visual gráfica (cor, formato, gramatura).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·Editorar textos e imagens: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Digitar, formatar e ilustrar textos; confeccionar boneco (miolo e capa); definir tamanho da lombada; confeccionar prova digital; diagramar textos.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processos de tratamento de imagem: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Identificar originais; analisar características dos originais; ampliar e reduzir imagens com escâner e/ou máquina fotográfica; reproduzir imagens com prensa de contato; revelar filmes (manualmente ou na processadora; retocar filmes).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·Montar fotolitos e imposição eletrônica: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Montar textos, imagens e outros elementos (manualmente ou eletronicamente); limpar equipamentos e materiais utilizados para montagem; preparar soluções químicas para revelação e fixação dos fotolitos; selecionar bases para montagem; confeccionar gabaritos; retocar montagem final; confeccionar provas heliográficas e digitais.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sistemas de prova: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Conferir provas heliográficas; Confeccionar montagem final (analógica ou digital) de acordo com o processo de impressão; utilizar equipamento de proteção individual; selecionar matrizes e suporte; posicionar matriz no equipamento de provas; entintar matriz; posicionar suporte no registro; abrir </w:t>
            </w:r>
            <w:r>
              <w:lastRenderedPageBreak/>
              <w:t>arquivo digital para impressão da prova; definir características de impressão para prova (formato, papel, impressora); imprimir provas.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·Copiar chapa: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condições das chapas; posicionar montagem sobre a chapa; operar copiadora; revelar chapa (manualmente ou na processadora); retocar chapa; preparar chapas com produtos químicos.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·Gravar matrizes para fotogravura: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condições dos cilindros e dos fotolitos; preparar quimicamente a superfície do cilindro; transferir imagem para cilindro ou papel pigmentado; gravar cilindro (por processo químico); calibrar gravadora eletromecânica; operar gravadora eletromecânica; retocar cilindro.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·Gravar matriz para flexografia: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condições da matriz e do negativo; posicionar o negativo sobre a matriz; gravar matriz (manualmente ou na processadora); secar matriz para acabamento final.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·Gravar matriz </w:t>
            </w:r>
            <w:proofErr w:type="spellStart"/>
            <w:r>
              <w:t>calcográfica</w:t>
            </w:r>
            <w:proofErr w:type="spellEnd"/>
            <w:r>
              <w:t>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Sensibilizar chapa com emulsão fotossensível; copiar imagem na chapa; gravar com ácido; efetuar acabamento na chapa.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·Gravar matriz serigrafia: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as condições da matriz e do fotolito; posicionar o fotolito sobre a matriz; gravar, secar e retocar matriz serigráfica.</w:t>
            </w:r>
          </w:p>
          <w:p w:rsidR="007F0A13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7F0A13" w:rsidRPr="007A6B24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010" w:rsidRDefault="00F84010" w:rsidP="007A6B24">
      <w:r>
        <w:separator/>
      </w:r>
    </w:p>
  </w:endnote>
  <w:endnote w:type="continuationSeparator" w:id="0">
    <w:p w:rsidR="00F84010" w:rsidRDefault="00F8401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010" w:rsidRDefault="00F84010" w:rsidP="007A6B24">
      <w:r>
        <w:separator/>
      </w:r>
    </w:p>
  </w:footnote>
  <w:footnote w:type="continuationSeparator" w:id="0">
    <w:p w:rsidR="00F84010" w:rsidRDefault="00F8401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F4A99"/>
    <w:rsid w:val="00220F2C"/>
    <w:rsid w:val="002306B1"/>
    <w:rsid w:val="00371BFA"/>
    <w:rsid w:val="00402C16"/>
    <w:rsid w:val="0044310D"/>
    <w:rsid w:val="004F66AF"/>
    <w:rsid w:val="005D16C3"/>
    <w:rsid w:val="00614E31"/>
    <w:rsid w:val="00625D62"/>
    <w:rsid w:val="006825C9"/>
    <w:rsid w:val="00761E41"/>
    <w:rsid w:val="007A6B24"/>
    <w:rsid w:val="007F0A13"/>
    <w:rsid w:val="008653B3"/>
    <w:rsid w:val="00875AF9"/>
    <w:rsid w:val="008D455B"/>
    <w:rsid w:val="00945545"/>
    <w:rsid w:val="00A54264"/>
    <w:rsid w:val="00A85C81"/>
    <w:rsid w:val="00AD313B"/>
    <w:rsid w:val="00B07377"/>
    <w:rsid w:val="00B537DE"/>
    <w:rsid w:val="00B739C0"/>
    <w:rsid w:val="00C30D56"/>
    <w:rsid w:val="00C43B3B"/>
    <w:rsid w:val="00CB5CE2"/>
    <w:rsid w:val="00D22F90"/>
    <w:rsid w:val="00D53C54"/>
    <w:rsid w:val="00E873AF"/>
    <w:rsid w:val="00EA661A"/>
    <w:rsid w:val="00EE2601"/>
    <w:rsid w:val="00EF2D25"/>
    <w:rsid w:val="00F22783"/>
    <w:rsid w:val="00F84010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CDF1-FE57-4124-85F7-025B0CEC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12</cp:revision>
  <dcterms:created xsi:type="dcterms:W3CDTF">2016-02-29T18:08:00Z</dcterms:created>
  <dcterms:modified xsi:type="dcterms:W3CDTF">2016-03-02T20:34:00Z</dcterms:modified>
</cp:coreProperties>
</file>